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41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7F0B0A" w:rsidRPr="007F0B0A" w:rsidTr="007F0B0A">
        <w:trPr>
          <w:trHeight w:val="80"/>
        </w:trPr>
        <w:tc>
          <w:tcPr>
            <w:tcW w:w="4678" w:type="dxa"/>
            <w:hideMark/>
          </w:tcPr>
          <w:p w:rsidR="007F0B0A" w:rsidRPr="007F0B0A" w:rsidRDefault="007F0B0A" w:rsidP="007F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t xml:space="preserve">                                 </w:t>
            </w:r>
            <w:r w:rsidRPr="007F0B0A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0F670090" wp14:editId="7D8D5DD0">
                  <wp:extent cx="647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B0A" w:rsidRPr="007F0B0A" w:rsidTr="007F0B0A">
        <w:trPr>
          <w:trHeight w:val="364"/>
        </w:trPr>
        <w:tc>
          <w:tcPr>
            <w:tcW w:w="4678" w:type="dxa"/>
            <w:hideMark/>
          </w:tcPr>
          <w:p w:rsidR="007F0B0A" w:rsidRPr="007F0B0A" w:rsidRDefault="007F0B0A" w:rsidP="007F0B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REPUBLIKA HRVATSKA</w:t>
            </w:r>
          </w:p>
          <w:p w:rsidR="007F0B0A" w:rsidRPr="007F0B0A" w:rsidRDefault="007F0B0A" w:rsidP="007F0B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SREDIŠNJI DRŽAVNI URED                                                        ZA OBNOVU I  STAMBENO ZBRINJAVANJE</w:t>
            </w:r>
          </w:p>
          <w:p w:rsidR="007F0B0A" w:rsidRPr="007F0B0A" w:rsidRDefault="007F0B0A" w:rsidP="007F0B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0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Savska cesta 28, 10000 Zagreb</w:t>
            </w:r>
          </w:p>
          <w:p w:rsidR="007F0B0A" w:rsidRPr="007F0B0A" w:rsidRDefault="007F0B0A" w:rsidP="007F0B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</w:p>
        </w:tc>
      </w:tr>
    </w:tbl>
    <w:p w:rsidR="00FF2A6D" w:rsidRDefault="00FF2A6D" w:rsidP="007F0B0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2A6D" w:rsidRDefault="00FF2A6D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6D" w:rsidRDefault="00FF2A6D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0A" w:rsidRDefault="007F0B0A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0A" w:rsidRDefault="007F0B0A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0A" w:rsidRDefault="007F0B0A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0A" w:rsidRDefault="007F0B0A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0A" w:rsidRDefault="007F0B0A" w:rsidP="007F0B0A">
      <w:pPr>
        <w:spacing w:after="0" w:line="240" w:lineRule="auto"/>
        <w:rPr>
          <w:rFonts w:ascii="Times New Roman" w:hAnsi="Times New Roman" w:cs="Times New Roman"/>
          <w:b/>
        </w:rPr>
      </w:pPr>
    </w:p>
    <w:p w:rsidR="007F0B0A" w:rsidRDefault="007F0B0A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1753" w:rsidRPr="00FF2A6D" w:rsidRDefault="00FF2A6D" w:rsidP="00FF2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A6D">
        <w:rPr>
          <w:rFonts w:ascii="Times New Roman" w:hAnsi="Times New Roman" w:cs="Times New Roman"/>
          <w:b/>
        </w:rPr>
        <w:t xml:space="preserve">OPIS POSLOVA I PODACI O PLAĆI RADNOG MJESTA </w:t>
      </w:r>
      <w:r w:rsidR="007E2996">
        <w:rPr>
          <w:rFonts w:ascii="Times New Roman" w:hAnsi="Times New Roman" w:cs="Times New Roman"/>
          <w:b/>
        </w:rPr>
        <w:t xml:space="preserve">GLAVNOG/E TAJNIKA/CE </w:t>
      </w:r>
      <w:r w:rsidRPr="00FF2A6D">
        <w:rPr>
          <w:rFonts w:ascii="Times New Roman" w:hAnsi="Times New Roman" w:cs="Times New Roman"/>
          <w:b/>
        </w:rPr>
        <w:t>SREDIŠNJEG DRŽAVNOG UREDA ZA OBNOVU I STAMBENO ZBRINJAVANJE</w:t>
      </w:r>
    </w:p>
    <w:p w:rsidR="007E1753" w:rsidRDefault="007E1753" w:rsidP="007E1753">
      <w:pPr>
        <w:spacing w:after="0" w:line="240" w:lineRule="auto"/>
        <w:rPr>
          <w:rFonts w:ascii="Times New Roman" w:hAnsi="Times New Roman" w:cs="Times New Roman"/>
        </w:rPr>
      </w:pPr>
    </w:p>
    <w:p w:rsidR="007E1753" w:rsidRDefault="007E2996" w:rsidP="007E1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18.03.2022. u </w:t>
      </w:r>
      <w:r w:rsidRPr="00543F3B">
        <w:rPr>
          <w:rFonts w:ascii="Times New Roman" w:hAnsi="Times New Roman" w:cs="Times New Roman"/>
        </w:rPr>
        <w:t>Narodnim novinama broj</w:t>
      </w:r>
      <w:r w:rsidR="00543F3B" w:rsidRPr="00543F3B">
        <w:rPr>
          <w:rFonts w:ascii="Times New Roman" w:hAnsi="Times New Roman" w:cs="Times New Roman"/>
        </w:rPr>
        <w:t xml:space="preserve"> 36/22</w:t>
      </w:r>
      <w:r w:rsidRPr="00543F3B">
        <w:rPr>
          <w:rFonts w:ascii="Times New Roman" w:hAnsi="Times New Roman" w:cs="Times New Roman"/>
        </w:rPr>
        <w:t xml:space="preserve"> </w:t>
      </w:r>
      <w:r w:rsidR="009C25FC" w:rsidRPr="00543F3B">
        <w:rPr>
          <w:rFonts w:ascii="Times New Roman" w:hAnsi="Times New Roman" w:cs="Times New Roman"/>
        </w:rPr>
        <w:t xml:space="preserve"> </w:t>
      </w:r>
      <w:r w:rsidR="009C25FC">
        <w:rPr>
          <w:rFonts w:ascii="Times New Roman" w:hAnsi="Times New Roman" w:cs="Times New Roman"/>
        </w:rPr>
        <w:t>objavljen je</w:t>
      </w:r>
      <w:r>
        <w:rPr>
          <w:rFonts w:ascii="Times New Roman" w:hAnsi="Times New Roman" w:cs="Times New Roman"/>
        </w:rPr>
        <w:t xml:space="preserve"> Javni natječaj KLASA: 119-04/22-01/10, URBROJ: 510-02-01-01/01-22-01</w:t>
      </w:r>
      <w:r w:rsidR="009C2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16. ožujka 2022</w:t>
      </w:r>
      <w:r w:rsidR="006D22F7">
        <w:rPr>
          <w:rFonts w:ascii="Times New Roman" w:hAnsi="Times New Roman" w:cs="Times New Roman"/>
        </w:rPr>
        <w:t>. godine za imenovan</w:t>
      </w:r>
      <w:r>
        <w:rPr>
          <w:rFonts w:ascii="Times New Roman" w:hAnsi="Times New Roman" w:cs="Times New Roman"/>
        </w:rPr>
        <w:t>je glavnog/e tajnika/ce</w:t>
      </w:r>
      <w:r w:rsidR="006D22F7">
        <w:rPr>
          <w:rFonts w:ascii="Times New Roman" w:hAnsi="Times New Roman" w:cs="Times New Roman"/>
        </w:rPr>
        <w:t xml:space="preserve"> Središnjeg državnog ureda za obnovu i stambeno zbrinjavanje.</w:t>
      </w:r>
    </w:p>
    <w:p w:rsidR="006D22F7" w:rsidRDefault="006D22F7" w:rsidP="007E1753">
      <w:pPr>
        <w:spacing w:after="0" w:line="240" w:lineRule="auto"/>
        <w:rPr>
          <w:rFonts w:ascii="Times New Roman" w:hAnsi="Times New Roman" w:cs="Times New Roman"/>
        </w:rPr>
      </w:pPr>
    </w:p>
    <w:p w:rsidR="006D22F7" w:rsidRDefault="007E2996" w:rsidP="007E1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GLAVNI/A TAJNIK/CA SREDIŠNJEG DRŽAVNOG UREDA</w:t>
      </w:r>
      <w:r w:rsidR="006D22F7">
        <w:rPr>
          <w:rFonts w:ascii="Times New Roman" w:hAnsi="Times New Roman" w:cs="Times New Roman"/>
        </w:rPr>
        <w:t xml:space="preserve"> – 1 </w:t>
      </w:r>
      <w:r>
        <w:rPr>
          <w:rFonts w:ascii="Times New Roman" w:hAnsi="Times New Roman" w:cs="Times New Roman"/>
        </w:rPr>
        <w:t>izvršitelj/ica</w:t>
      </w:r>
    </w:p>
    <w:p w:rsidR="006D22F7" w:rsidRDefault="006D22F7" w:rsidP="007E1753">
      <w:pPr>
        <w:spacing w:after="0" w:line="240" w:lineRule="auto"/>
        <w:rPr>
          <w:rFonts w:ascii="Times New Roman" w:hAnsi="Times New Roman" w:cs="Times New Roman"/>
        </w:rPr>
      </w:pPr>
    </w:p>
    <w:p w:rsidR="007E1753" w:rsidRDefault="007E1753" w:rsidP="007E17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Pravilnika o unutarnjem redu SDUOSZ-a:</w:t>
      </w:r>
    </w:p>
    <w:p w:rsidR="007E1753" w:rsidRDefault="007E1753" w:rsidP="007E175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Poslovi i zadaci: 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-odgovara za stručno, pravovremeno i zakonito izvršenje poslova i zadataka iz djelokruga Glavnog tajništva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-obavlja najsloženije poslove i radne zadatke iz djelokruga Glavnog tajništva koji zahtijevaju posebnu samostalnost, stručnost i upravljačku odgovornost u radu,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-odlučuje o najsloženijim stručnim pitanjima i poslovima vezanim za rad Glavnog tajništva,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-preuzima ovlasti i odgovornosti na temelju odluke čelnika Središnjeg državnog ureda,</w:t>
      </w:r>
    </w:p>
    <w:p w:rsidR="007E2996" w:rsidRPr="007E2996" w:rsidRDefault="007E2996" w:rsidP="007E29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-rukovodi planiranjem, pripremom, provedbom i provodi nadzor nad provedbom poslova i zadataka poslovnih procesa iz djelokruga, uključujući razvoj novih koncepata, rješavanje strateških zadaća,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 koordinira izradu internih procedura i ustroj sustava unutarnjih kontrola za procese iz djelokruga, pri čemu definira rizike kao i unutarnje kontrole za sprečavanje aktiviranja ili eliminiranja rizika,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-predstavlja Glavno tajništvo, te vodi potrebnu komunikaciju s drugim ustrojstvenim jedinicama Središnjeg državnog ureda,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-potpisuje i supotpisuje akte po ovlastima za potpisivanje akata i druge poslovne dokumentacije,</w:t>
      </w:r>
    </w:p>
    <w:p w:rsidR="007E2996" w:rsidRPr="007E2996" w:rsidRDefault="007E2996" w:rsidP="007E2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-inicira izrade analiza, stručnih podloga, prikaza i izvješća iz djelokruga Glavnog tajništva,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-planira i raspoređuje poslove i zadatke, daje upute i prati njihovo izvršavanje u Glavnom tajništvu,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-usklađuje rad unutarnjih ustrojstvenih jedinica Središnjeg državnog ureda,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-koordinira planiranje i sudjeluje u izradi prijedloga zakona, prijedloga provedbenih propisa i općih propisa te drugih akata iz djelokruga Središnjeg državnog ureda,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-inicira promjene normativnih akata i sudjeluje u davanju mišljenja na nacrte prijedloga zakona i drugih akata iz djelokruga rada drugih tijela državne uprave,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-koordinira i sudjeluje u davanju mišljenja iz područja primjene zakona i drugih propisa te obavlja poslove procjene učinka propisa sukladno posebnom zakonu,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 koordinira aktivnosti sa stručnim službama Vlade Republike Hrvatske, kao i tijelima državne uprave u poslovima iz svojeg djelokruga,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izrade strategija, programa i planova izobrazbe, stručnog osposobljavanja i usavršavanja državnih službenika i namještenika, te brine o planiranju, razvoju i upravljanju ljudskim potencijalima,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provođenje postupka do donošenja rješenja u upravnim stvarima o rasporedu državnih službenika, o napredovanju, o premještaju unutar Središnjeg državnog ureda, premještaja u drugo državno tijelo ili izvan državne službe, o prestanku državne službe, o mirovanju radnog odnosa,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 koordinira izradu plana prijema u Središnji državni ured te planira raspored državnih službenika i namještenika,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upravno pravne poslove u vezi s prijemom u državnu službu i rasporedom na radna mjesta,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 xml:space="preserve">-sudjeluje u izradi očitovanja za potrebe Odbora za državnu službu u rješavanju žalbi protiv rješenja Središnjeg državnog ureda koja u prvom stupnju donosi državni tajnik ili osoba kojoj je to propisano </w:t>
      </w:r>
      <w:r w:rsidRPr="007E2996">
        <w:rPr>
          <w:rFonts w:ascii="Times New Roman" w:hAnsi="Times New Roman" w:cs="Times New Roman"/>
        </w:rPr>
        <w:lastRenderedPageBreak/>
        <w:t>opisom poslova radnog mjesta, a vezana su za pitanja prava, obveza i odgovornosti državnih službenika ili namještenika koje su upravne stvari,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-predstavlja i zastupa Središnji državni ured pred Službeničkim sudom, surađuje i daje očitovanja potrebna kod sudskih postupaka u kojima Središnji državni ured zastupa Državno odvjetništvo,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-po potrebi predlaže, organizira i koordinira pripremu prijedloga ugovora iz djelokruga Središnjeg državnog ureda, te prijedloga za donošenje akata iz djelokruga Središnjeg državnog ureda,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  <w:color w:val="231F20"/>
          <w:shd w:val="clear" w:color="auto" w:fill="FFFFFF"/>
        </w:rPr>
        <w:t>-sudjeluje u pripremi, planiranju, predlaganju i provođenju oblika i modela međuresorne suradnje s jedinicama lokalne samouprave i tijelima državne uprave,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 xml:space="preserve">-priprema očitovanja Državnom odvjetništvu Republike Hrvatske, 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-po potrebi pruža stručnu pomoć ustrojstvenim jedinicama u upravnim i sudskim sporovima te izvršavanju sudskih odluka,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 xml:space="preserve">-organizira i koordinira </w:t>
      </w:r>
      <w:r w:rsidRPr="007E2996">
        <w:rPr>
          <w:rFonts w:ascii="Times New Roman" w:hAnsi="Times New Roman" w:cs="Times New Roman"/>
          <w:bCs/>
          <w:iCs/>
        </w:rPr>
        <w:t>izradu godišnjeg plan rada Glavnog tajništva,</w:t>
      </w:r>
      <w:r w:rsidRPr="007E2996">
        <w:rPr>
          <w:rFonts w:ascii="Times New Roman" w:hAnsi="Times New Roman" w:cs="Times New Roman"/>
        </w:rPr>
        <w:t xml:space="preserve"> izvješćuje državnog tajnika o ostvarivanju plana rada Glavnog tajništva,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 xml:space="preserve">-sudjeluje u </w:t>
      </w:r>
      <w:r w:rsidRPr="007E2996">
        <w:rPr>
          <w:rFonts w:ascii="Times New Roman" w:hAnsi="Times New Roman" w:cs="Times New Roman"/>
          <w:bCs/>
          <w:iCs/>
        </w:rPr>
        <w:t>izradi strateškog plana,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-usklađuje i nadzire provedbu mjera i standarda informacijske sigurnosti između Središnjeg državnog ureda i Ureda Vijeća za nacionalnu sigurnost,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-predlaže postupke sigurnosne provjere osoba koje pristupaju klasificiranim podacima,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 koordinira financijsko-planske i računovodstvene poslove,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-provodi unutarnji nadzor provedbe učinkovitosti propisanih mjera i standarda, informacijske sigurnosti, izvješćuje državnog tajnika o provedenom nadzoru s prijedlogom korektivnih mjera vezano za provedbu mjera i standarda informacijske sigurnosti,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-po potrebi predlaže formiranje radnih grupa za određene vrste poslova i zadataka, te raspoređuje neplanirane poslove i zadatke po izvršiteljima i rokovima izvršenja,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i koordinira postupkom izrade plana i postupkom nabave roba, radova i usluga za potrebe Središnjeg državnog ureda te investicijskog i tekućeg održavanja objekata,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-odgovoran je za točnost podataka vezanih za evidencije iz djelokruga</w:t>
      </w:r>
      <w:r w:rsidRPr="007E2996" w:rsidDel="003B6F79">
        <w:rPr>
          <w:rFonts w:ascii="Times New Roman" w:hAnsi="Times New Roman" w:cs="Times New Roman"/>
        </w:rPr>
        <w:t xml:space="preserve"> </w:t>
      </w:r>
      <w:r w:rsidRPr="007E2996">
        <w:rPr>
          <w:rFonts w:ascii="Times New Roman" w:hAnsi="Times New Roman" w:cs="Times New Roman"/>
        </w:rPr>
        <w:t>Glavnog tajništva,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-organizira rad sa strankama,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-daje odgovore na upite stranaka i prijedloge odgovora iz svojeg djelokruga za druge institucije,</w:t>
      </w:r>
    </w:p>
    <w:p w:rsidR="007E2996" w:rsidRPr="007E2996" w:rsidRDefault="007E2996" w:rsidP="007E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2996">
        <w:rPr>
          <w:rFonts w:ascii="Times New Roman" w:hAnsi="Times New Roman" w:cs="Times New Roman"/>
        </w:rPr>
        <w:t>-obavlja i druge poslove po nalogu čelnika Središnjeg državnog ureda.</w:t>
      </w:r>
    </w:p>
    <w:p w:rsidR="009C25FC" w:rsidRDefault="009C25FC" w:rsidP="009C25FC">
      <w:pPr>
        <w:spacing w:after="0" w:line="240" w:lineRule="auto"/>
        <w:rPr>
          <w:rFonts w:ascii="Times New Roman" w:hAnsi="Times New Roman" w:cs="Times New Roman"/>
        </w:rPr>
      </w:pPr>
    </w:p>
    <w:p w:rsidR="009C25FC" w:rsidRPr="009C25FC" w:rsidRDefault="009C25FC" w:rsidP="009C25FC">
      <w:pPr>
        <w:spacing w:after="0" w:line="240" w:lineRule="auto"/>
        <w:rPr>
          <w:rFonts w:ascii="Times New Roman" w:hAnsi="Times New Roman" w:cs="Times New Roman"/>
        </w:rPr>
      </w:pPr>
    </w:p>
    <w:p w:rsidR="007E1753" w:rsidRDefault="007E1753" w:rsidP="007E175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PLAĆI RADNOG MJESTA:</w:t>
      </w: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Osnovica za izračun plaće za državne službenike i namještenike utvrđena je Dodatkom III. Kolektivnog ugovora za državne službenike i namještenike (Narodne novine broj 66/20).</w:t>
      </w: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Koeficijent složenosti poslova radnog mjesta zamjenika/ce državnog tajnika središnjeg državnog ureda iznosi 4,549, a utvrđen je člankom 151.a Zakona o državnim službenicima (Narodne novine, broj 92/05, 142/06, 77/07, 107/07, 27/08, 34/11, 49/11, 150/11, 34/12, 49/12-pročišćeni tekst,37/13,38/13, 1/15,138/15-Odluka Ustavnog suda, 61/17, 70/19 i 98/19).</w:t>
      </w: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Plaću radnog mjesta državnog službenika čini umnožak koeficijenta složenosti poslova radnog mjesta i osnovice za izračun plaće, uvećan za 0,5% za svaku navršenu godinu radnog staža.</w:t>
      </w: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1753" w:rsidRDefault="007E1753" w:rsidP="007E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1753" w:rsidRDefault="007E1753"/>
    <w:sectPr w:rsidR="007E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78" w:rsidRDefault="006E3178" w:rsidP="007F0B0A">
      <w:pPr>
        <w:spacing w:after="0" w:line="240" w:lineRule="auto"/>
      </w:pPr>
      <w:r>
        <w:separator/>
      </w:r>
    </w:p>
  </w:endnote>
  <w:endnote w:type="continuationSeparator" w:id="0">
    <w:p w:rsidR="006E3178" w:rsidRDefault="006E3178" w:rsidP="007F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78" w:rsidRDefault="006E3178" w:rsidP="007F0B0A">
      <w:pPr>
        <w:spacing w:after="0" w:line="240" w:lineRule="auto"/>
      </w:pPr>
      <w:r>
        <w:separator/>
      </w:r>
    </w:p>
  </w:footnote>
  <w:footnote w:type="continuationSeparator" w:id="0">
    <w:p w:rsidR="006E3178" w:rsidRDefault="006E3178" w:rsidP="007F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3"/>
    <w:rsid w:val="00543F3B"/>
    <w:rsid w:val="00545E54"/>
    <w:rsid w:val="006D22F7"/>
    <w:rsid w:val="006E3178"/>
    <w:rsid w:val="00757A24"/>
    <w:rsid w:val="007E1695"/>
    <w:rsid w:val="007E1753"/>
    <w:rsid w:val="007E2996"/>
    <w:rsid w:val="007F0B0A"/>
    <w:rsid w:val="007F6ABC"/>
    <w:rsid w:val="009C25FC"/>
    <w:rsid w:val="00B72092"/>
    <w:rsid w:val="00C2498C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B38E-9FB6-4A37-B4F4-1A962C3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0A"/>
  </w:style>
  <w:style w:type="paragraph" w:styleId="Footer">
    <w:name w:val="footer"/>
    <w:basedOn w:val="Normal"/>
    <w:link w:val="FooterChar"/>
    <w:uiPriority w:val="99"/>
    <w:unhideWhenUsed/>
    <w:rsid w:val="007F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7</cp:revision>
  <dcterms:created xsi:type="dcterms:W3CDTF">2021-09-29T07:55:00Z</dcterms:created>
  <dcterms:modified xsi:type="dcterms:W3CDTF">2022-03-19T06:40:00Z</dcterms:modified>
</cp:coreProperties>
</file>